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  <w:t xml:space="preserve">1 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  <w:t>什么是灾难性雪崩效应？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如下图的过程所示，灾难性雪崩形成原因就大致如此：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17868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造成灾难性雪崩效应的原因，可以简单归结为下述三种：</w:t>
      </w:r>
    </w:p>
    <w:p w:rsidR="00CC2F82" w:rsidRPr="00CC2F82" w:rsidRDefault="00CC2F82" w:rsidP="00CC2F82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服务提供者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不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可用。如：硬件故障、程序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BUG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、缓存击穿、并发请求量过大等。</w:t>
      </w:r>
    </w:p>
    <w:p w:rsidR="00CC2F82" w:rsidRPr="00CC2F82" w:rsidRDefault="00CC2F82" w:rsidP="00CC2F82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重试加大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流量。如：用户重试、代码重试逻辑等。</w:t>
      </w:r>
    </w:p>
    <w:p w:rsidR="00CC2F82" w:rsidRPr="00CC2F82" w:rsidRDefault="00CC2F82" w:rsidP="00CC2F82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服务调用者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不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可用。如：同步请求阻塞造成的资源耗尽等。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雪崩效应最终的结果就是：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服务链条中的某一个服务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不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可用，导致一系列的服务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不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可用，最终造成服务逻辑崩溃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。这种问题造成的后果，往往是无法预料的。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  <w:t xml:space="preserve">2 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  <w:t>如何解决灾难性雪崩效应？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解决灾难性雪崩效应的方式通常有：</w:t>
      </w:r>
      <w:r w:rsidRPr="00F8498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降级、隔离、熔断、请求缓存、请求合并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 cloud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中处理服务雪崩效应，都需要依赖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组件。在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pom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文件中都需要引入下述依赖：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　　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org.springframework.cloud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　　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spring-cloud-starter-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通常来说，开发的时候，使用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ribbon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处理服务灾难雪崩效应（因此章节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2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示例均采用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Ribbon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，章节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3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是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Feign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实现方式详解），开发的成本低。维护成本高。使用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feign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技术处理服务灾难雪崩效应，开发的成本较高，维护成本低。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</w:pP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2.1 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降级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降级是指，当请求超时、资源不足等情况发生时进行服务降级处理，</w:t>
      </w:r>
      <w:r w:rsidRPr="00D0732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不调用真实服务逻辑，而是使用</w:t>
      </w:r>
      <w:r w:rsidRPr="00D0732E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  <w:highlight w:val="yellow"/>
        </w:rPr>
        <w:t>快速失败（</w:t>
      </w:r>
      <w:r w:rsidRPr="00D0732E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  <w:highlight w:val="yellow"/>
        </w:rPr>
        <w:t>fallback</w:t>
      </w:r>
      <w:r w:rsidRPr="00D0732E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  <w:highlight w:val="yellow"/>
        </w:rPr>
        <w:t>）</w:t>
      </w:r>
      <w:r w:rsidRPr="00D0732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方式直接返回一个托底数据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，保证服务链条的完整，避免服务雪崩。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解决服务雪崩效应，都是避免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client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请求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service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时，出现服务调用错误或网络问题。处理手法都是在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client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中实现。我们需要在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client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相关工程中导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lastRenderedPageBreak/>
        <w:t>入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依赖信息。并在对应的启动类上增加新的注解</w:t>
      </w:r>
      <w:r w:rsidRPr="00EC3826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@</w:t>
      </w:r>
      <w:proofErr w:type="spellStart"/>
      <w:r w:rsidRPr="00EC3826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EnableCircuitBreaker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，这个注解是用于开启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熔断器的，简言之，就是让代码中的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相关注解生效。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引入依赖：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&lt;!--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依赖， 处理服务灾难雪崩效应的。 --&gt;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org.springframework.cloud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spring-cloud-starter-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启动器代码：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60" name="图片 60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EnableCircuitBreaker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开启断路器。就是开启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服务容错能力。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当应用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启用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服务容错的时候，必须增加的一个注解。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EnableCircuitBreaker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EnableEurekaClient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SpringBootApplication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HystrixApplicationClientApplication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main(String[]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　　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SpringApplication.run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HystrixApplicationClientApplication.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59" name="图片 59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在调用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service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相关代码中，增加新的方法注解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HystrixCommand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，代表当前方法启用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处理服务雪崩效应。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HystrixCommand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注解中的属性：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fallbackMethod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代表当调用的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service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出现问题时，调用哪个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快速失败处理方法返回托底数据。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实现类：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58" name="图片 58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@Service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HystrixService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Autowired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服务降级处理。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 xml:space="preserve">     * 当前方法远程调用application service服务的时候，如果service服务出现了任何错误（超时，异常等）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不会将异常抛到客户端，而是使用本地的一个fallback（错误返回）方法来返回一个托底数据。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避免客户端看到错误页面。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使用注解来描述当前方法的服务降级逻辑。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@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HystrixCommand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- 开启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命令的注解。代表当前方法如果出现服务调用问题，使用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逻辑来处理。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重要属性 -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fallbackMethod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 错误返回方法名。如果当前方法调用服务，远程服务出现问题的时候，调用本地的哪个方法得到托底数据。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会调用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fallbackMethod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指定的方法，获取结果，并返回给客户端。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color w:val="808080"/>
          <w:kern w:val="0"/>
          <w:sz w:val="24"/>
          <w:szCs w:val="24"/>
        </w:rPr>
        <w:t>@return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   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HystrixCommand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fallbackMethod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downgradeFallback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List&lt;Map&lt;String, Object&gt;&gt;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testDowngrade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testDowngrade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Thread.currentThread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().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getName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ServiceInstance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this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.loadBalancerClient.choose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"eureka-application-service");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StringBuilder sb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StringBuilder(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sb.append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"http://").append(si.getHost())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.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append(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":").append(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si.getPort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()).append("/test");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"request application service URL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type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&lt;List&lt;Map&lt;String, Object&gt;&gt;&gt;()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ResponseEntity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response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rt.exchange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(),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HttpMethod.GET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, type);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List&lt;Map&lt;String, Object&gt;&gt; result =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response.getBody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fallback方法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。本地定义的。用来处理远程服务调用错误时，返回的基础数据。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List&lt;Map&lt;String, Object&gt;&gt;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downgradeFallback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    List&lt;Map&lt;String, Object&gt;&gt; result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ArrayList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&gt;(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Map&lt;String, Object&gt; data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HashMap&lt;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&gt;(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"id", -1);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"name", "downgrade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"age", 0);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result.add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(data);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57" name="图片 57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</w:pP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2.2 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缓存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缓存是指请求缓存。通常意义上说，</w:t>
      </w:r>
      <w:r w:rsidRPr="00F8498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就是将同样的</w:t>
      </w:r>
      <w:r w:rsidRPr="00F8498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GET</w:t>
      </w:r>
      <w:r w:rsidRPr="00F8498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请求结果缓存起来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，使用缓存机制（如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redis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、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mongodb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）提升请求响应效率。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使用请求缓存时，需要注意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非</w:t>
      </w:r>
      <w:proofErr w:type="gram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幂</w:t>
      </w:r>
      <w:proofErr w:type="gramEnd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等性操作对缓存数据的影响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请求缓存是依托某一缓存服务来实现的。在案例中使用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redis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作为缓存服务器，那么可以使用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spring-data-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redis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来实现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redis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的访问操作。需要在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client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相关工程中导入下述依赖：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56" name="图片 56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&lt;!--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依赖， 处理服务灾难雪崩效应的。 --&gt;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org.springframework.cloud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spring-cloud-starter-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&lt;!--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spring-data-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redis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spring cloud中集成的spring-data相关启动器。 --&gt;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org.springframework.boot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spring-boot-starter-data-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redis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55" name="图片 55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 Cloud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应用中，启用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对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cache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的支持，需要在启动类中增加注解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EnableCaching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，此注解代表当前应用开启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对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cache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的支持。简言之就是使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spring-data-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redis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相关的注解生效，如：</w:t>
      </w:r>
      <w:r w:rsidRPr="00614D2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@</w:t>
      </w:r>
      <w:proofErr w:type="spellStart"/>
      <w:r w:rsidRPr="00614D2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CacheConfig</w:t>
      </w:r>
      <w:proofErr w:type="spellEnd"/>
      <w:r w:rsidRPr="00614D2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、</w:t>
      </w:r>
      <w:r w:rsidRPr="00614D2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@Cacheable</w:t>
      </w:r>
      <w:r w:rsidRPr="00614D2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、</w:t>
      </w:r>
      <w:r w:rsidRPr="00614D2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@</w:t>
      </w:r>
      <w:proofErr w:type="spellStart"/>
      <w:r w:rsidRPr="00614D2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CacheEvict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等。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启动器：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54" name="图片 54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EnableCircuitBreaker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开启断路器。就是开启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服务容错能力。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当应用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启用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服务容错的时候，必须增加的一个注解。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EnableCircuitBreaker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EnableCaching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开启spring cloud对cache的支持。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可以自动的使用请求缓存，访问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redis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等cache服务。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EnableCaching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EnableEurekaClient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SpringBootApplication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HystrixApplicationClientApplication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main(String[]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SpringApplication.run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HystrixApplicationClientApplication.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53" name="图片 53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 cloud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会检查每个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幂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等性请求，如果请求完全相同（路径、参数等完全一致），则首先访问缓存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redis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，查看缓存数据，如果缓存中有数据，则不调用远程服务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service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。如果缓存中没有数据，则调用远程服务，并将结果缓存到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redis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中，供后续请求使用。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如果请求是一个非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幂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等性操作，则会根据方法的注解来动态管理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redis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中的缓存数据，避免数据不一致。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注意：使用请求缓存会导致很多的隐患，如：缓存管理不当导致的数据不同步、问题排查困难等。在商业项目中，解决服务雪崩效应不推荐使用请求缓存。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实现类：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52" name="图片 52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在类上，增加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CacheConfig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注解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，用来描述当前类型可能使用cache缓存。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如果使用缓存，则缓存数据的key的前缀是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cacheNames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cacheNames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是用来定义一个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缓存集的前缀命名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的，相当于分组。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CacheConfig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cacheNames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={"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test.hystrix.cache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"})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@Service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HystrixService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Autowired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请求缓存处理方法。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使用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注解@Cacheable描述方法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。配合启动器中的相关注解，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实现一个请求缓存逻辑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将当期方法的返回值缓存到cache中。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属性 value |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cacheNames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代表缓存到cache的数据的key的一部分。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 xml:space="preserve">     * </w:t>
      </w:r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可以使用</w:t>
      </w:r>
      <w:proofErr w:type="spellStart"/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springEL</w:t>
      </w:r>
      <w:proofErr w:type="spellEnd"/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来获取方法参数数据，定制特性化的缓存key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* 只要方法增加了@Cacheable注解，每次调用当前方法的时候，spring cloud都会先访问cache获取数据，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    * 如果cache中没有数据，则访问远程服务获取数据。远程服务返回数据，先保存在cache中，再返回给客户端。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    * 如果cache中有数据，则直接返回cache中的数据，不会访问远程服务。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请求缓存会有缓存数据不一致的可能。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缓存数据过期、失效、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脏数据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等情况。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一旦使用了请求缓存来处理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幂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等性请求操作。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则在非</w:t>
      </w:r>
      <w:proofErr w:type="gram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幂</w:t>
      </w:r>
      <w:proofErr w:type="gram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等性请求操作中必须管理缓存。避免缓存数据的错误。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color w:val="808080"/>
          <w:kern w:val="0"/>
          <w:sz w:val="24"/>
          <w:szCs w:val="24"/>
        </w:rPr>
        <w:t>@return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   @Cacheable("testCache4Get")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List&lt;Map&lt;String, Object&gt;&gt; testCache4Get()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"testCache4Get method thread name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Thread.currentThread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().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getName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ServiceInstance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this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.loadBalancerClient.choose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"eureka-application-service");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StringBuilder sb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StringBuilder(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sb.append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"http://").append(si.getHost())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.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append(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":").append(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si.getPort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()).append("/test");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"request application service URL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type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&lt;List&lt;Map&lt;String, Object&gt;&gt;&gt;()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ResponseEntity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response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rt.exchange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(),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HttpMethod.GET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, type);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List&lt;Map&lt;String, Object&gt;&gt; result =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response.getBody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非</w:t>
      </w:r>
      <w:proofErr w:type="gram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幂</w:t>
      </w:r>
      <w:proofErr w:type="gram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等性操作。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用于模拟删除逻辑。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一旦非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幂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等性操作执行，则必须管理缓存。就是释放缓存中的数据。删除缓存数据。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使用注解@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CacheEvict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管理缓存。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通过数据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cacheNames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| value来删除对应key的缓存。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删除缓存的逻辑，是在当前方法执行结束后。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 xml:space="preserve">     * </w:t>
      </w:r>
      <w:r w:rsidRPr="00CC2F82">
        <w:rPr>
          <w:rFonts w:ascii="宋体" w:eastAsia="宋体" w:hAnsi="宋体" w:cs="宋体"/>
          <w:color w:val="808080"/>
          <w:kern w:val="0"/>
          <w:sz w:val="24"/>
          <w:szCs w:val="24"/>
        </w:rPr>
        <w:t>@return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   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CacheEvict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("testCache4Get")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List&lt;Map&lt;String, Object&gt;&gt; testCache4Del()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ServiceInstance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this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.loadBalancerClient.choose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"eureka-application-service");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StringBuilder sb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StringBuilder(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sb.append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"http://").append(si.getHost())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.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append(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":").append(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si.getPort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()).append("/test");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"request application service URL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type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&lt;List&lt;Map&lt;String, Object&gt;&gt;&gt;()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ResponseEntity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response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rt.exchange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(),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HttpMethod.GET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, type);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List&lt;Map&lt;String, Object&gt;&gt; result =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response.getBody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51" name="图片 51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</w:pP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2.3 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请求合并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请求合并是指，</w:t>
      </w:r>
      <w:r w:rsidRPr="001D3000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在一定时间内，收集一定量的同类型请求，合并请求需求后，一次性访问服务提供者，得到批量结果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。这种方式可以减少服务消费者和服务提供者之间的通讯次数，提升应用执行效率。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未使用请求合并：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　　　　　　　　　　</w:t>
      </w: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22301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lastRenderedPageBreak/>
        <w:t xml:space="preserve">　　使用请求合并：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　　　　　　　　　　</w:t>
      </w: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19831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什么情况下使用请求合并：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在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微服务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架构中，我们将一个项目拆分成很多个独立的模块，这些独立的模块通过远程调用来互相配合工作，但是，在高并发情况下，通信次数的增加会导致总的通信时间增加，同时，线程池的资源也是有限的，高并发环境会导致有大量的线程处于等待状态，进而导致响应延迟，为了解决这些问题，我们需要来了解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的请求合并。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806530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  <w:highlight w:val="yellow"/>
        </w:rPr>
        <w:t>通常来说，服务链条超出</w:t>
      </w:r>
      <w:r w:rsidRPr="00806530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  <w:highlight w:val="yellow"/>
        </w:rPr>
        <w:t>4</w:t>
      </w:r>
      <w:r w:rsidRPr="00806530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  <w:highlight w:val="yellow"/>
        </w:rPr>
        <w:t>个，不推荐使用请求合并。因为请求合并有等待时间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请求合并的缺点：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设置请求合并之后，本来一个请求可能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5ms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就搞定了，但是现在必须再等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10ms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看看还有没有其他的请求一起的，这样一个请求的耗时就从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5ms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增加到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15ms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了，不过，如果我们要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发起的命令本身就是一个高延迟的命令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，那么这个时候就可以使用请求合并了，因为这个时候时间窗的时间消耗就显得微不足道了，另外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高并发也是请求合并的一个非常重要的场景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引入依赖：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&lt;!--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依赖， 处理服务灾难雪崩效应的。 --&gt;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org.springframework.cloud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spring-cloud-starter-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启动器：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48" name="图片 48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EnableCircuitBreaker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开启断路器。就是开启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服务容错能力。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当应用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启用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服务容错的时候，必须增加的一个注解。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EnableCircuitBreaker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EnableEurekaClient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SpringBootApplication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lastRenderedPageBreak/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HystrixApplicationClientApplication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main(String[]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SpringApplication.run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HystrixApplicationClientApplication.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47" name="图片 47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使用注解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HystrixCollapser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来描述需要合并请求的方法，并提供合并方法使用注解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HystrixCommand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来描述。当合并条件（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HystrixCollapser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）满足时，会触发合并方法（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HystrixCommand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）来调用远程服务并得到结果。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HystrixCollapser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注解介绍：此注解描述的方法，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返回</w:t>
      </w:r>
      <w:proofErr w:type="gram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值类型</w:t>
      </w:r>
      <w:proofErr w:type="gramEnd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必须是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java.util.concurrent.Future</w:t>
      </w:r>
      <w:proofErr w:type="spellEnd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类型的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。代表方法为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异步方法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HystrixCollapser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注解的属性：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batchMethod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请求合并方法名。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scope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请求合并方式。可选值有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REQUEST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和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GLOBAL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REQUEST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代表在一个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request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请求生命周期内的多次远程服务调用请求需要合并处理，此为默认值。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GLOBAL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代表所有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request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线程内的多次远程服务调用请求需要合并处理。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timerDelayInMilliseconds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多少时间间隔内的请求进行合并处理，默认值为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10ms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。建议设置时间间隔短一些，如果单位时间并发量不大，并没有请求合并的必要。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maxRequestsInBatch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设置合并请求的最大极值，也就是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timerDelayInMilliseconds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时间内，最多合并多少个请求。默认值是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Integer.MAX_VALUE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实现类：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46" name="图片 46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@Service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HystrixService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Autowired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需要合并请求的方法。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这种方法的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返回结果一定是Future类型的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这种方法的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处理逻辑都是异步的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是application client在一定时间内收集客户端请求，或收集一定量的客户端请求，一次性发给application service。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application service返回的结果，application client会进行二次处理，封装为future对象并返回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future对象需要通过get方法获取最终的结果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。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get方法是由控制器调用的。所以控制器调用service的过程是一个异步处理的过程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 xml:space="preserve">     * </w:t>
      </w:r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合并请求的方法需要使用@</w:t>
      </w:r>
      <w:proofErr w:type="spellStart"/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HystrixCollapser</w:t>
      </w:r>
      <w:proofErr w:type="spellEnd"/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注解描述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batchMethod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合并请求后，使用的方法是什么。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如果当前方法有参数，合并请求后的方法参数是当前方法参数的集合,如 int id &gt;&gt; int[] ids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scope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合并请求的请求作用域。可选值有global和request。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global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代表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所有的请求线程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都可以等待可合并。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常用，所有浏览器或者请求源（Postman、curl等）调用的请求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request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代表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一个请求线程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中的多次远程服务调用可合并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proofErr w:type="spellStart"/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collapserProperties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细致配置。就是配置合并请求的特性。如等待多久，如可合并请求的数量。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属性的类型是</w:t>
      </w:r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HystrixProperty</w:t>
      </w:r>
      <w:proofErr w:type="spellEnd"/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类型数组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，可配置的属性值</w:t>
      </w:r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可以直接通过字符串或常量类定义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timerDelayInMilliseconds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- 等待时长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maxRequestsInBatch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- 可合并的请求最大数量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    * 方法处理逻辑不需要实现，直接返回null即可。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    * 合并请求一定是可合并的。也就是同类型请求。同URL的请求。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color w:val="808080"/>
          <w:kern w:val="0"/>
          <w:sz w:val="24"/>
          <w:szCs w:val="24"/>
        </w:rPr>
        <w:t>@param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id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color w:val="808080"/>
          <w:kern w:val="0"/>
          <w:sz w:val="24"/>
          <w:szCs w:val="24"/>
        </w:rPr>
        <w:t>@return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HystrixCollapser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batchMethod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 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mergeRequest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",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scope</w:t>
      </w:r>
      <w:proofErr w:type="gram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=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com.netflix.hystrix.HystrixCollapser.Scope.GLOBAL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collapserProperties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= {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// 请求时间间隔在20ms之内的请求会被合并为一个请求,默认为10ms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HystrixProperty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name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timerDelayInMilliseconds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", 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value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"20"),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// 设置触发批处理执行之前，在批处理中允许的最大请求数。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HystrixProperty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name = 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maxRequestsInBatch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", value = "200"),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})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Future&lt;Map&lt;String, Object&gt;&gt;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testMergeRequest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Long id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批量处理方法。就是合并请求后真实调用远程服务的方法。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必须使用@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HystrixCommand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注解描述，代表当前方法是一个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管理的服务容错方法。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是用于处理请求合并的方法。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color w:val="808080"/>
          <w:kern w:val="0"/>
          <w:sz w:val="24"/>
          <w:szCs w:val="24"/>
        </w:rPr>
        <w:t>@param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ids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color w:val="808080"/>
          <w:kern w:val="0"/>
          <w:sz w:val="24"/>
          <w:szCs w:val="24"/>
        </w:rPr>
        <w:t>@return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   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HystrixCommand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List&lt;Map&lt;String, Object&gt;&gt;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mergeRequest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List&lt;Long&gt; ids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ServiceInstance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this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.loadBalancerClient.choose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"eureka-application-service");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StringBuilder sb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StringBuilder(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sb.append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"http://").append(si.getHost())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.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append(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":").append(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si.getPort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()).append("/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testMerge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?");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for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0;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&lt;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ids.size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();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++){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Long id =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ids.get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!= 0){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sb.append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"&amp;");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sb.append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"ids=").append(id);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"request application service URL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type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&lt;List&lt;Map&lt;String, Object&gt;&gt;&gt;()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ResponseEntity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response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rt.exchange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(),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HttpMethod.GET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, type);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List&lt;Map&lt;String, Object&gt;&gt; result =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response.getBody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45" name="图片 45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</w:pP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2.4 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熔断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E327EB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当一定时间内，异常请求比例（请求超时、网络故障、服务异常等）达到阀值时，启动熔断器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，熔断器一旦启动，则会停止调用具体服务逻辑，通过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快速返回托底数据，保证服务链的完整。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熔断有自动恢复机制，如：</w:t>
      </w:r>
      <w:r w:rsidRPr="0023574F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当熔断器启动后，每隔</w:t>
      </w:r>
      <w:r w:rsidRPr="0023574F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5</w:t>
      </w:r>
      <w:r w:rsidRPr="0023574F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秒，尝试将新的请求发送给服务提供者，如果服务可正常执行并返回结果，则关闭熔断器，服务恢复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。如果仍旧调用失败，则继续返回托底数据，熔断器持续开启状态。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lastRenderedPageBreak/>
        <w:t xml:space="preserve">　　　　　　　　　　　　</w:t>
      </w: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31242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引入依赖：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&lt;!--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依赖， 处理服务灾难雪崩效应的。 --&gt;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org.springframework.cloud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spring-cloud-starter-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启动器：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43" name="图片 43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EnableCircuitBreaker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开启断路器。就是开启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服务容错能力。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当应用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启用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服务容错的时候，必须增加的一个注解。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EnableCircuitBreaker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EnableEurekaClient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SpringBootApplication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HystrixApplicationClientApplication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main(String[]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SpringApplication.run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HystrixApplicationClientApplication.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42" name="图片 42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熔断的实现是在调用远程服务的方法上增加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HystrixCommand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注解。当注解配置满足则开启或关闭熔断器。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lastRenderedPageBreak/>
        <w:drawing>
          <wp:inline distT="0" distB="0" distL="0" distR="0">
            <wp:extent cx="190500" cy="190500"/>
            <wp:effectExtent l="0" t="0" r="0" b="0"/>
            <wp:docPr id="41" name="图片 41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@Service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HystrixService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Autowired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熔断机制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相当于一个强化的服务降级。 服务降级是只要远程服务出错，立刻返回fallback结果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    *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熔断是收集一定时间内的错误比例，如果达到一定的错误率。则启动熔断，返回fallback结果。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间隔一定时间会将请求再次发送给application service进行重试。如果重试成功，熔断关闭。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如果重试失败，熔断持续开启，并返回fallback数据。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HystrixCommand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描述方法。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fallbackMethod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fallback方法名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commandProperties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- 具体的熔断标准。类型是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HystrixProperty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数组。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可以通过字符串或常亮类配置。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CIRCUIT_BREAKER_REQUEST_VOLUME_THRESHOLD - 错误数量。在10毫秒内，出现多少次远程服务调用错误，则开启熔断。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  默认20个。 10毫秒内有20个错误请求则开启熔断。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CIRCUIT_BREAKER_ERROR_THRESHOLD_PERCENTAGE - 错误比例。在10毫秒内，远程服务调用错误比例达标则开启熔断。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CIRCUIT_BREAKER_SLEEP_WINDOW_IN_MILLISECONDS - 熔断开启后，间隔多少毫秒重试远程服务调用。默认5000毫秒。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color w:val="808080"/>
          <w:kern w:val="0"/>
          <w:sz w:val="24"/>
          <w:szCs w:val="24"/>
        </w:rPr>
        <w:t>@return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HystrixCommand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fallbackMethod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 "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breakerFallback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commandProperties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// 默认20个;10ms内请求数大于20个时就启动熔断器，当请求符合熔断条件时将触发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getFallback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()。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</w:t>
      </w:r>
      <w:proofErr w:type="gram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@HystrixProperty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name=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HystrixPropertiesManager.CIRCUIT_BREAKER_REQUEST_VOLUME_THRESHOLD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          value="10"),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// 请求错误率大于50%时就熔断，然后for循环发起请求，当请求符合熔断条件时将触发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getFallback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()。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@HystrixProperty(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name=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HystrixPropertiesManager.CIRCUIT_BREAKER_ERROR_THRESHOLD_PERCENTAGE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          value="50"),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      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默认5秒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;熔断多少秒后去尝试请求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@HystrixProperty(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name=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HystrixPropertiesManager.CIRCUIT_BREAKER_SLEEP_WINDOW_IN_MILLISECONDS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          value="5000")}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List&lt;Map&lt;String, Object&gt;&gt;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testBreaker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testBreaker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thread name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Thread.currentThread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().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getName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ServiceInstance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this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.loadBalancerClient.choose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"eureka-application-service");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StringBuilder sb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StringBuilder(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sb.append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"http://").append(si.getHost())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.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append(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":").append(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si.getPort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()).append("/test");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"request application service URL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type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&lt;List&lt;Map&lt;String, Object&gt;&gt;&gt;()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ResponseEntity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response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rt.exchange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(),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HttpMethod.GET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, type);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List&lt;Map&lt;String, Object&gt;&gt; result =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response.getBody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List&lt;Map&lt;String, Object&gt;&gt;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breakerFallback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breakerFallback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thread name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Thread.currentThread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().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getName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List&lt;Map&lt;String, Object&gt;&gt; result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ArrayList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&gt;(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Map&lt;String, Object&gt; data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HashMap&lt;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&gt;(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"id", -1);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"name", "breaker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"age", 0);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result.add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(data);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lastRenderedPageBreak/>
        <w:drawing>
          <wp:inline distT="0" distB="0" distL="0" distR="0">
            <wp:extent cx="190500" cy="190500"/>
            <wp:effectExtent l="0" t="0" r="0" b="0"/>
            <wp:docPr id="40" name="图片 40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注解属性描述：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39" name="图片 39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CIRCUIT_BREAKER_ENABLED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circuitBreaker.enabled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是否开启熔断策略。默认值为true。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CIRCUIT_BREAKER_REQUEST_VOLUME_THRESHOLD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circuitBreaker.requestVolumeThreshold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10ms内，请求并发数超出则触发熔断策略。默认值为20。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CIRCUIT_BREAKER_SLEEP_WINDOW_IN_MILLISECONDS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circuitBreaker.sleepWindowInMilliseconds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当熔断策略开启后，延迟多久尝试再次请求远程服务。默认为5秒。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CIRCUIT_BREAKER_ERROR_THRESHOLD_PERCENTAGE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circuitBreaker.errorThresholdPercentage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10ms内，出现错误的请求百分比达到限制，则触发熔断策略。默认为50%。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CIRCUIT_BREAKER_FORCE_OPEN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circuitBreaker.forceOpen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是否强制开启熔断策略。即所有请求都返回fallback托底数据。默认为false。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CIRCUIT_BREAKER_FORCE_CLOSED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circuitBreaker.forceClosed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是否强制关闭熔断策略。即所有请求一定调用远程服务。默认为false。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38" name="图片 38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</w:pP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2.5 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隔离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所谓隔离，就是当服务发生问题时，使用技术手段隔离请求，保证服务调用链的完整。</w:t>
      </w:r>
      <w:r w:rsidRPr="00B06E60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隔离分为线程池隔离和信号量隔离两种实现方式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4B4B4B"/>
          <w:kern w:val="0"/>
          <w:szCs w:val="21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 xml:space="preserve">2.5.1 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线程池隔离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所谓线程池隔离，就是将并发请求量大的部分服务使用独立的线程池处理，避免因个别服务并发过高导致整体应用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宕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机。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线程池隔离优点：</w:t>
      </w:r>
    </w:p>
    <w:p w:rsidR="00CC2F82" w:rsidRPr="00CC2F82" w:rsidRDefault="00CC2F82" w:rsidP="00CC2F82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使用线程池隔离可以完全隔离依赖的服务，请求线程可以快速放回。</w:t>
      </w:r>
    </w:p>
    <w:p w:rsidR="00CC2F82" w:rsidRPr="00CC2F82" w:rsidRDefault="00CC2F82" w:rsidP="00CC2F82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当线程池出现问题时，线程池是完全隔离状态的，是独立的，不会影响到其他服务的正常执行。</w:t>
      </w:r>
    </w:p>
    <w:p w:rsidR="00CC2F82" w:rsidRPr="00CC2F82" w:rsidRDefault="00CC2F82" w:rsidP="00CC2F82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当崩溃的服务恢复时，线程池可以快速清理并恢复，不需要相对漫长的恢复等待。</w:t>
      </w:r>
    </w:p>
    <w:p w:rsidR="00CC2F82" w:rsidRPr="00CC2F82" w:rsidRDefault="00CC2F82" w:rsidP="00CC2F82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独立的线程池也提供了并发处理能力。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lastRenderedPageBreak/>
        <w:t xml:space="preserve">　　线程池隔离缺点：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br/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线程池隔离机制，会导致服务硬件计算开销加大（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CPU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计算、调度等），每个命令的执行都涉及到排队、调度、上下文切换等，这些命令都是在一个单独的线程上运行的。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　　　　　　　　　　　　　　</w:t>
      </w: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23641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　　　　　　　　　　　　　　</w:t>
      </w: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 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lastRenderedPageBreak/>
        <w:t xml:space="preserve">　　　　　　　　　　　　　　　　</w:t>
      </w: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24187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　　　　　　　　　　　　　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 </w:t>
      </w: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24130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线程池隔离的实现方式同样是使用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HystrixCommand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注解。相关注解配置属性如下：</w:t>
      </w:r>
    </w:p>
    <w:p w:rsidR="00CC2F82" w:rsidRPr="00CC2F82" w:rsidRDefault="00CC2F82" w:rsidP="00CC2F8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groupKey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分组命名，在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client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中会为每个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service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服务设置一个分组，同一个分组下的服务调用使用同一个线程池。默认值为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this.getClass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().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getSimpleName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();</w:t>
      </w:r>
    </w:p>
    <w:p w:rsidR="00CC2F82" w:rsidRPr="00CC2F82" w:rsidRDefault="00CC2F82" w:rsidP="00CC2F8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commandKey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中的命令命名，默认为当前方法的方法名。可省略。用于标记当前要触发的远程服务是什么。</w:t>
      </w:r>
    </w:p>
    <w:p w:rsidR="00CC2F82" w:rsidRPr="00CC2F82" w:rsidRDefault="00CC2F82" w:rsidP="00CC2F8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threadPoolKey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线程池命名。要求一个应用中全局唯一。多个方法使用同一个线程池命名，代表使用同一个线程池。默认值是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groupKey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数据。</w:t>
      </w:r>
    </w:p>
    <w:p w:rsidR="00CC2F82" w:rsidRPr="00CC2F82" w:rsidRDefault="00CC2F82" w:rsidP="00CC2F8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threadPoolProperties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用于为线程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池设置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的参数。其类型为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HystrixProperty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数组。常用线程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池设置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参数有：</w:t>
      </w:r>
    </w:p>
    <w:p w:rsidR="00CC2F82" w:rsidRPr="00CC2F82" w:rsidRDefault="00CC2F82" w:rsidP="00CC2F8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coreSize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线程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池最大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并发数，建议设置标准为：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requests per second at peak when healthy * 99th percentile latency in second + some breathing room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即每秒最大支持请求数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*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（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99%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平均响应时间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+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一定量的缓冲时间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(99%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平均响应时间的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10%-20%)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）。如：每秒可以处理请求数为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1000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99%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的响应时间为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60ms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，自定义提供缓冲时间为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60*0.2=12ms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，那么结果是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1000*(0.060+0.012) = 72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lastRenderedPageBreak/>
        <w:t>maxQueueSize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BlockingQueue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的最大长度，默认值为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-1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，即不限制。如果设置为正数，等待队列将从同步队列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SynchronousQueue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转换为阻塞队列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LinkedBlockingQueue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queueSizeRejectionThreshold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设置拒绝请求的临界值。默认值为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5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。此属性是配合阻塞队列使用的，也就是不适用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maxQueueSize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=-1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（为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-1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的时候此值无效）的情况。是用于设置阻塞队列限制的，如果超出限制，则拒绝请求。此参数的意义就是在服务启动后，可以通过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API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调用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config API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动态修改，而不用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用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重启服务，不常用。</w:t>
      </w:r>
    </w:p>
    <w:p w:rsidR="00CC2F82" w:rsidRPr="00CC2F82" w:rsidRDefault="00CC2F82" w:rsidP="00CC2F8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keepAliveTimeMinutes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线程存活时间，单位是分钟。默认值为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1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execution.isolation.thread.timeoutInMilliseconds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超时时间，默认为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1000ms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。当请求超时自动中断，返回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，避免服务长期阻塞。</w:t>
      </w:r>
    </w:p>
    <w:p w:rsidR="00CC2F82" w:rsidRPr="00CC2F82" w:rsidRDefault="00CC2F82" w:rsidP="00CC2F8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execution.isolation.thread.interruptOnTimeout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 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是否开启超时中断。默认为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TRUE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。和上一个属性配合使用。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引入依赖：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&lt;!--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依赖， 处理服务灾难雪崩效应的。 --&gt;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org.springframework.cloud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spring-cloud-starter-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启动器：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33" name="图片 33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EnableCircuitBreaker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开启断路器。就是开启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服务容错能力。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当应用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启用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服务容错的时候，必须增加的一个注解。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EnableCircuitBreaker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EnableEurekaClient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SpringBootApplication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HystrixApplicationClientApplication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main(String[]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SpringApplication.run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HystrixApplicationClientApplication.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32" name="图片 32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实现类：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31" name="图片 31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@Service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HystrixService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Autowired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如果使用了@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HystrixCommand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注解，则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自动创建独立的线程池。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groupKey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和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threadPoolKey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默认值是当前服务方法所在类型的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simpleName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所有的fallback方法，都执行在一个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HystrixTimer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线程池上。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这个线程池是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提供的一个，专门处理fallback逻辑的线程池。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线程池隔离实现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    * </w:t>
      </w:r>
      <w:r w:rsidRPr="0070007E">
        <w:rPr>
          <w:rFonts w:ascii="宋体" w:eastAsia="宋体" w:hAnsi="宋体" w:cs="宋体"/>
          <w:b/>
          <w:bCs/>
          <w:color w:val="008000"/>
          <w:kern w:val="0"/>
          <w:sz w:val="24"/>
          <w:szCs w:val="24"/>
          <w:highlight w:val="yellow"/>
        </w:rPr>
        <w:t>线程池隔离，就是为某一些服务，独立划分线程池。让这些服务逻辑在独立的线程池中运行。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70007E">
        <w:rPr>
          <w:rFonts w:ascii="宋体" w:eastAsia="宋体" w:hAnsi="宋体" w:cs="宋体"/>
          <w:b/>
          <w:bCs/>
          <w:color w:val="FF0000"/>
          <w:kern w:val="0"/>
          <w:sz w:val="24"/>
          <w:szCs w:val="24"/>
          <w:highlight w:val="yellow"/>
        </w:rPr>
        <w:t>不使用tomcat提供的默认线程池。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A9244A">
        <w:rPr>
          <w:rFonts w:ascii="宋体" w:eastAsia="宋体" w:hAnsi="宋体" w:cs="宋体"/>
          <w:b/>
          <w:bCs/>
          <w:color w:val="FF0000"/>
          <w:kern w:val="0"/>
          <w:sz w:val="24"/>
          <w:szCs w:val="24"/>
          <w:highlight w:val="yellow"/>
        </w:rPr>
        <w:t>线程池隔离也有熔断能力。如果线程池不能处理更多的请求的时候，会触发熔断，返回fallback数据。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groupKey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分组名称，就是为服务划分分组。如果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不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配置，默认使用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threadPoolKey</w:t>
      </w:r>
      <w:proofErr w:type="spellEnd"/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作为组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名。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commandKey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命令名称，默认值就是当前业务方法的方法名。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threadPoolKey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线程池命名，真实线程池命名的一部分。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在创建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线程池并命名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的时候，会提供完整命名。默认使用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gourpKey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命名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如果多个方法使用的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threadPoolKey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是同名的，则使用同一个线程池。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threadPoolProperties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为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创建的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线程池做配置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可以使用字符串或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HystrixPropertiesManager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中的常量指定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常用线程池配置：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coreSize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核心线程数。最大并发数。1000*（99%平均响应时间 + 适当的延迟时间）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maxQueueSize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阻塞队列长度。如果是-1这是同步队列。如果是正数这是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LinkedBlockingQueue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。如果线程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池最大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并发数不足，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     提供多少的阻塞等待。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keepAliveTimeMinutes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心跳时间，超时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时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长。单位是分钟。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queueSizeRejectionThreshold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拒绝临界值，当最大并发不足的时候，超过多少个阻塞请求，后续请求拒绝。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HystrixCommand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groupKey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="test-thread-quarantine",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commandKey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 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testThreadQuarantine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threadPoolKey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="test-thread-quarantine",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threadPoolProperties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HystrixProperty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name="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coreSize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 value="30"),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HystrixProperty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name="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maxQueueSize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 value="100"),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HystrixProperty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name="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keepAliveTimeMinutes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 value="2"),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HystrixProperty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name="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queueSizeRejectionThreshold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 value="15")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fallbackMethod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 "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threadQuarantineFallback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List&lt;Map&lt;String, Object&gt;&gt;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testThreadQuarantine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testQuarantine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thread name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Thread.currentThread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().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getName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ServiceInstance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this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.loadBalancerClient.choose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"eureka-application-service");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StringBuilder sb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StringBuilder(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sb.append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"http://").append(si.getHost())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.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append(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":").append(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si.getPort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()).append("/test");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"request application service URL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type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&lt;List&lt;Map&lt;String, Object&gt;&gt;&gt;()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ResponseEntity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response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rt.exchange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(),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HttpMethod.GET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, type);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List&lt;Map&lt;String, Object&gt;&gt; result =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response.getBody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List&lt;Map&lt;String, Object&gt;&gt;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threadQuarantineFallback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threadQuarantineFallback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thread name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Thread.currentThread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().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getName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List&lt;Map&lt;String, Object&gt;&gt; result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ArrayList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&gt;(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Map&lt;String, Object&gt; data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HashMap&lt;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&gt;(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"id", -1);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"name", "thread quarantine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"age", 0);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result.add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(data);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30" name="图片 30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关于线程池：</w:t>
      </w:r>
    </w:p>
    <w:p w:rsidR="00CC2F82" w:rsidRPr="00CC2F82" w:rsidRDefault="00CC2F82" w:rsidP="00CC2F82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对于所有请求，都交由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tomcat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容器的线程池处理，是一个以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http-</w:t>
      </w:r>
      <w:proofErr w:type="spellStart"/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nio</w:t>
      </w:r>
      <w:proofErr w:type="spellEnd"/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开头的</w:t>
      </w:r>
      <w:proofErr w:type="gramStart"/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的</w:t>
      </w:r>
      <w:proofErr w:type="gramEnd"/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线程池；</w:t>
      </w:r>
    </w:p>
    <w:p w:rsidR="00CC2F82" w:rsidRPr="00CC2F82" w:rsidRDefault="00CC2F82" w:rsidP="00CC2F82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lastRenderedPageBreak/>
        <w:t>开启了线程池隔离后，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tomcat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容器默认的线程池会将请求转交给</w:t>
      </w:r>
      <w:proofErr w:type="spellStart"/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threadPoolKey</w:t>
      </w:r>
      <w:proofErr w:type="spellEnd"/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定义名称的线程池，处理结束后，由定义的线程池进行返回，无需还回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tomcat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容器默认的线程池。线程池默认为当前方法名；</w:t>
      </w:r>
    </w:p>
    <w:p w:rsidR="00CC2F82" w:rsidRPr="00CC2F82" w:rsidRDefault="00CC2F82" w:rsidP="00CC2F82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所有的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fallback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都单独由</w:t>
      </w:r>
      <w:proofErr w:type="spellStart"/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创建的一个线程池处理。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4B4B4B"/>
          <w:kern w:val="0"/>
          <w:szCs w:val="21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 xml:space="preserve">2.5.2 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信号量隔离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所谓信号量隔离，</w:t>
      </w:r>
      <w:r w:rsidRPr="00B06E60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就是设置一个并发处理的最大极值。当并发请求数超过极值时，通过</w:t>
      </w:r>
      <w:r w:rsidRPr="00B06E60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fallback</w:t>
      </w:r>
      <w:r w:rsidRPr="00B06E60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返回托底数据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，保证服务完整性。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　　　　　　　　　　　　</w:t>
      </w: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20053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信号量隔离同样通过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HystrixCommand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注解配置，常用注解属性有：</w:t>
      </w:r>
    </w:p>
    <w:p w:rsidR="00CC2F82" w:rsidRPr="00CC2F82" w:rsidRDefault="00CC2F82" w:rsidP="00CC2F82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commandProperty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配置信号量隔离具体数据。属性类型为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HystrixProperty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数组，常用配置内容如下：</w:t>
      </w:r>
    </w:p>
    <w:p w:rsidR="00CC2F82" w:rsidRPr="00CC2F82" w:rsidRDefault="00CC2F82" w:rsidP="00CC2F82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execution.isolation.strategy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设置隔离方式，默认为线程池隔离。可选值只有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THREAD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和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SEMAPHORE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execution.isolation.semaphore.maxConcurrentRequests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-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最大信号量并发数，默认为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10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依赖注入和启动器同线程池隔离，实现类如下：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28" name="图片 28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@Service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HystrixService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Autowired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loadBalancerClient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信号量隔离实现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不会使用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管理的线程</w:t>
      </w:r>
      <w:proofErr w:type="gram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池处理</w:t>
      </w:r>
      <w:proofErr w:type="gram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请求。使用容器（Tomcat）的线程处理请求逻辑。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不涉及线程切换，资源调度，上下文的转换等，相对效率高。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信号量隔离也会启动熔断机制。如果请求并发数超标，则触发熔断，返回fallback数据。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 xml:space="preserve">     *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commandProperties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命令配置，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HystrixPropertiesManager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中的常量或字符串来配置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execution.isolation.strategy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隔离的种类，可选值只有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THREAD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（线程池隔离）和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SEMAPHORE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（信号量隔离）。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    *      默认是THREAD线程池隔离。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    *      设置信号量隔离后，线程</w:t>
      </w:r>
      <w:proofErr w:type="gram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池相关</w:t>
      </w:r>
      <w:proofErr w:type="gram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配置失效。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execution.isolation.semaphore.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maxConcurrentRequests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信号量最大并发数。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默认值是10。常见配置500~1000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    </w:t>
      </w:r>
      <w:r w:rsidRPr="00FD79AC">
        <w:rPr>
          <w:rFonts w:ascii="宋体" w:eastAsia="宋体" w:hAnsi="宋体" w:cs="宋体"/>
          <w:color w:val="008000"/>
          <w:kern w:val="0"/>
          <w:sz w:val="24"/>
          <w:szCs w:val="24"/>
          <w:highlight w:val="yellow"/>
        </w:rPr>
        <w:t>如果并发请求超过配置，其他请求进入fallback逻辑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HystrixCommand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fallbackMethod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semaphoreQuarantineFallback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commandProperties</w:t>
      </w:r>
      <w:proofErr w:type="spellEnd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HystrixProperty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      name=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HystrixPropertiesManager.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EXECUTION_ISOLATION_STRATEGY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      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value="SEMAPHORE"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),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// 信号量隔离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HystrixProperty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      name=HystrixPropertiesManager.EXECUTION_ISOLATION_SEMAPHORE_MAX_CONCURRENT_REQUESTS,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      value="100")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// 信号量最大并发数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List&lt;Map&lt;String, Object&gt;&gt;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testSemaphoreQuarantine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testSemaphoreQuarantine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thread name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Thread.currentThread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().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getName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ServiceInstance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this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.loadBalancerClient.choose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"eureka-application-service");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StringBuilder sb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StringBuilder(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sb.append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"http://").append(si.getHost())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.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append(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":").append(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si.getPort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()).append("/test");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"request application service URL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RestTemplate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type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ParameterizedTypeReference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&lt;List&lt;Map&lt;String, Object&gt;&gt;&gt;()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ResponseEntity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&lt;List&lt;Map&lt;String, Object&gt;&gt;&gt; response =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rt.exchange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sb.toString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(),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HttpMethod.GET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, type);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List&lt;Map&lt;String, Object&gt;&gt; result =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response.getBody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List&lt;Map&lt;String, Object&gt;&gt;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semaphoreQuarantineFallback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System.out.println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threadQuarantineFallback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thread name : " +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Thread.currentThread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().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getName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List&lt;Map&lt;String, Object&gt;&gt; result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ArrayList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&gt;(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Map&lt;String, Object&gt; data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HashMap&lt;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&gt;(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"id", -1);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"name", "thread quarantine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data.put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"age", 0);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result.add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(data);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27" name="图片 27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4B4B4B"/>
          <w:kern w:val="0"/>
          <w:szCs w:val="21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2.5.3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线程池隔离和信号量隔离的对比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　　　　　　　　　　　　　　</w:t>
      </w: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24530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 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4B4B4B"/>
          <w:kern w:val="0"/>
          <w:szCs w:val="21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2.5.4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线程池隔离和信号量隔离的选择</w:t>
      </w:r>
    </w:p>
    <w:p w:rsidR="00CC2F82" w:rsidRPr="00CC2F82" w:rsidRDefault="00CC2F82" w:rsidP="00CC2F82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线程池隔离：</w:t>
      </w:r>
      <w:r w:rsidRPr="009A11F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请求并发大，</w:t>
      </w:r>
      <w:r w:rsidRPr="009A11FE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  <w:highlight w:val="yellow"/>
        </w:rPr>
        <w:t>耗时较长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（一般都是计算大，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服务链长或访问数据库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）时使用线程池隔离。可以尽可能保证外部容器（如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Tomcat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）线程池可用，不会因为服务调用的原因导致请求阻塞等待。</w:t>
      </w:r>
    </w:p>
    <w:p w:rsidR="00CC2F82" w:rsidRPr="00CC2F82" w:rsidRDefault="00CC2F82" w:rsidP="00CC2F82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信号量隔离：</w:t>
      </w:r>
      <w:r w:rsidRPr="009A11FE">
        <w:rPr>
          <w:rFonts w:ascii="Verdana" w:eastAsia="宋体" w:hAnsi="Verdana" w:cs="宋体"/>
          <w:color w:val="4B4B4B"/>
          <w:kern w:val="0"/>
          <w:sz w:val="18"/>
          <w:szCs w:val="18"/>
          <w:highlight w:val="yellow"/>
        </w:rPr>
        <w:t>请求并发大，</w:t>
      </w:r>
      <w:r w:rsidRPr="009A11FE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  <w:highlight w:val="yellow"/>
        </w:rPr>
        <w:t>耗时短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（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计算小，服务链段或访问缓存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）时使用信号量隔离。因为这类服务的响应快，不会占用外部容器（如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Tomcat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）线程池太长时间，减少线程的切换，可以避免不必要的开销，提高服务处理效率。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  <w:t>3 Feign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  <w:t>的雪崩处理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lastRenderedPageBreak/>
        <w:t xml:space="preserve">　　在声明式远程服务调用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Feign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中，实现服务灾难性雪崩效应处理也是通过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实现的。而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feign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启动器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spring-cloud-starter-feign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中是包含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相关依赖的。如果只使用服务降级、熔断功能不需要做独立依赖。如果需要使用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其他服务容错能力，需要依赖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spring-cloud-starter-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资源。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&lt;!--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依赖。 --&gt;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org.springframework.cloud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spring-cloud-starter-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从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Dalston</w:t>
      </w:r>
      <w:proofErr w:type="spellEnd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版本后，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feign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默认关闭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支持。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所以必须在全局配置文件中开启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feign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技术中的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支持。配置如下：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A813A4">
        <w:rPr>
          <w:rFonts w:ascii="宋体" w:eastAsia="宋体" w:hAnsi="宋体" w:cs="宋体"/>
          <w:color w:val="000000"/>
          <w:kern w:val="0"/>
          <w:sz w:val="24"/>
          <w:szCs w:val="24"/>
          <w:highlight w:val="yellow"/>
        </w:rPr>
        <w:t>feign.hystrix.enabled</w:t>
      </w:r>
      <w:proofErr w:type="spellEnd"/>
      <w:r w:rsidRPr="00A813A4">
        <w:rPr>
          <w:rFonts w:ascii="宋体" w:eastAsia="宋体" w:hAnsi="宋体" w:cs="宋体"/>
          <w:color w:val="000000"/>
          <w:kern w:val="0"/>
          <w:sz w:val="24"/>
          <w:szCs w:val="24"/>
          <w:highlight w:val="yellow"/>
        </w:rPr>
        <w:t>=</w:t>
      </w:r>
      <w:r w:rsidRPr="00A813A4">
        <w:rPr>
          <w:rFonts w:ascii="宋体" w:eastAsia="宋体" w:hAnsi="宋体" w:cs="宋体"/>
          <w:color w:val="0000FF"/>
          <w:kern w:val="0"/>
          <w:sz w:val="24"/>
          <w:szCs w:val="24"/>
          <w:highlight w:val="yellow"/>
        </w:rPr>
        <w:t>true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如果不使用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服务容错功能，在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client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端，服务接口只需要继承服务标准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api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接口即可实现远程服务调用。如果使用了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，则有不同的编写方式。具体如下。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</w:pP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3.1 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代码实现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 - 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接口实现类方式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定义和服务标准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api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相同的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client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服务接口。并通过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FeignClient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注解来描述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方法所在类是什么。这个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方法所在类就是接口的实现类，实现的方法就是接口中定义方法的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方法。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25" name="图片 25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如果在Feign中使用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，则不能直接继承服务标准接口。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因为继承接口，一般都不会给予实现。会缺少fallback方法。熔断机制链条不完整。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* 在当前接口中，重复定义服务标准接口中定义的方法。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* 远程服务调用的时候，是通过@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FeignClient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实现的。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* 如果远程服务调用失败，则触发fallback注解属性定义的接口实现类中的对应方法，作为fallback方法。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在默认的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配置环境中，使用的是服务降级保护机制。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服务降级，默认的情况下，包含了请求超时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feign声明式远程服务调用，在启动的时候，初始化过程比较慢（通过注释@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FeignClient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描述接口，接口生成动态代理对象，实现服务调用）。比ribbon要慢很多。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很容易在第一次访问的时候，产生超时。导致返回fallback数据。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FeignClient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name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="test-feign-application-service",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fallback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FirstClientFeignServiceImpl.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b/>
          <w:bCs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b/>
          <w:bCs/>
          <w:color w:val="0000FF"/>
          <w:kern w:val="0"/>
          <w:sz w:val="24"/>
          <w:szCs w:val="24"/>
        </w:rPr>
        <w:t>interface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FirstClientFeignService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testFeign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 method=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List&lt;String&gt;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testFeign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value="/get", method=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RequestParam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(value="id") Long id);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value="/get", method=RequestMethod.POST)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Long id);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value="/add", method=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add(@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RequestParam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("id") Long id, 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RequestParam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("name") String name);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addWithGET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 method=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add(@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addWithPOST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 method=RequestMethod.POST)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addWithPOST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24" name="图片 24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为接口提供实现类，类中的方法实现就是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逻辑。实现类需要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容器管理，使用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@Component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注解来描述类型。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23" name="图片 23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实现类中的每个方法，都是对应的接口方法的fallback。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一定要提供spring相关注解（@Component/@Service/@Repository等）。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注解是为了让当前类型的对象被spring容器管理。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* fallback是本地方法。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* 是接口的实现方法。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@Component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b/>
          <w:bCs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FirstClientFeignServiceImpl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b/>
          <w:bCs/>
          <w:color w:val="0000FF"/>
          <w:kern w:val="0"/>
          <w:sz w:val="24"/>
          <w:szCs w:val="24"/>
        </w:rPr>
        <w:t>implements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FirstClientFeignService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List&lt;String&gt;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testFeign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List&lt;String&gt; result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ArrayList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&gt;(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result.add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"this is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testFeign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(Long id)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(-1L, "this is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(Long id)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(-1L, "this is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add(Long id, String name)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(-1L, "this is add(id, name)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add(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(-1L, "this is add(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addWithPOST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(-1L, "this is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addWithPOST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}　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22" name="图片 22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</w:pP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3.2 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相关配置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Feign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技术中，一般不使用请求合并，请求缓存等容错机制。常用的机制是隔离，降级和熔断。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4B4B4B"/>
          <w:kern w:val="0"/>
          <w:szCs w:val="21"/>
        </w:rPr>
      </w:pPr>
      <w:r w:rsidRPr="00CC2F82">
        <w:rPr>
          <w:rFonts w:ascii="Verdana" w:eastAsia="宋体" w:hAnsi="Verdana" w:cs="宋体"/>
          <w:b/>
          <w:bCs/>
          <w:i/>
          <w:iCs/>
          <w:color w:val="4B4B4B"/>
          <w:kern w:val="0"/>
          <w:szCs w:val="21"/>
        </w:rPr>
        <w:t xml:space="preserve">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 xml:space="preserve">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3.2.1 Properties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全局配置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21" name="图片 21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#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hystrix.command.default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和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hystrix.threadpool.default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中的default为默认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CommandKey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，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CommandKey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默认值为服务方法名。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# 在properties配置中配置格式混乱，如果需要为每个方法设置不同的容错规则，建议使用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yml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文件配置。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Command Properties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# Execution相关的属性的配置：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隔离策略，默认是Thread, 可选Thread｜Semaphore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hystrix.command.default.execution.isolation.strategy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=THREAD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>#命令执行超时时间，默认1000ms，只在线程池隔离中有效。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hystrix.command.default.execution.isolation.thread.timeoutInMilliseconds=1000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执行是否启用超时，默认启用true，只在线程池隔离中有效。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hystrix.command.default.execution.timeout.enabled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=true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发生超时是是否中断，默认true，只在线程池隔离中有效。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hystrix.command.default.execution.isolation.thread.interruptOnTimeout=true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最大并发请求数，默认10，该参数当使用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ExecutionIsolationStrategy.SEMAPHORE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策略时才有效。如果达到最大并发请求数，请求会被拒绝。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理论上选择semaphore的原则和选择thread一致，但选用semaphore时每次执行的单元要比较小且执行速度快（ms级别），否则的话应该用thread。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semaphore应该占整个容器（tomcat）的线程池的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一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小部分。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hystrix.command.default.execution.isolation.semaphore.maxConcurrentRequests=10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如果并发数达到该设置值，请求会被拒绝和抛出异常并且fallback不会被调用。默认10。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只在信号量隔离策略中有效，建议设置大一些，这样并发数达到execution最大请求数时，会直接调用fallback，而并发数达到fallback最大请求数时会被拒绝和抛出异常。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hystrix.command.default.fallback.isolation.semaphore.maxConcurrentRequests=10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 xml:space="preserve"># </w:t>
      </w:r>
      <w:proofErr w:type="spellStart"/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ThreadPool</w:t>
      </w:r>
      <w:proofErr w:type="spellEnd"/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 xml:space="preserve"> 相关参数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并发执行的最大线程数，默认10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hystrix.threadpool.default.coreSize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=10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BlockingQueue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的最大队列数，当设为-1，会使用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SynchronousQueue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，值为正时使用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LinkedBlcokingQueue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该设置只会在初始化时有效，之后不能修改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threadpool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的queue size，除非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reinitialising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thread executor。默认-1。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hystrix.threadpool.default.maxQueueSize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=-1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即使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maxQueueSize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没有达到，达到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queueSizeRejectionThreshold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该值后，请求也会被拒绝。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hystrix.threadpool.default.queueSizeRejectionThreshold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=20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线程存活时间，单位是分钟。默认值为1。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hystrix.threadpool.default.keepAliveTimeMinutes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=1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# Fallback相关的属性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br/>
        <w:t># 当执行失败或者请求被拒绝，是否会尝试调用fallback方法 。默认true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hystrix.command.default.fallback.enabled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=true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r w:rsidRPr="00CC2F82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# Circuit Breaker相关的属性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br/>
        <w:t># 是否开启熔断器。默认true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hystrix.command.default.circuitBreaker.enabled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=true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 一个rolling window内最小的请求数。如果设为20，那么当一个rolling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>window的时间内（比如说1个rolling window是10毫秒）收到19个请求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即使19个请求都失败，也不会触发circuit break。默认20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hystrix.command.default.circuitBreaker.requestVolumeThreshold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=20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触发短路的时间值，当该值设为5000时，则当触发circuit break后的5000毫秒内都会拒绝远程服务调用，也就是5000毫秒后才会重试远程服务调用。默认5000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hystrix.command.default.circuitBreaker.sleepWindowInMilliseconds=5000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错误比率阀值，如果错误率&gt;=该值，circuit会被打开，并短路所有请求触发fallback。默认50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hystrix.command.default.circuitBreaker.errorThresholdPercentage=50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强制打开熔断器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hystrix.command.default.circuitBreaker.forceOpen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=false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强制关闭熔断器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hystrix.command.default.circuitBreaker.forceClosed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=false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20" name="图片 20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4B4B4B"/>
          <w:kern w:val="0"/>
          <w:szCs w:val="21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3.2.2 YML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全局配置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YML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配置文件，对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SpringEL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的支持更加优秀。可以通过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SpringEL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定制化的为每个服务调用配置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的容错处理方案。对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的配置粒度相比较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Properties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的配置方案更加细致。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YML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中可配置的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信息，和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Properties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中配置的内容是一致。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如果需要对每个服务做定制化配置，建议使用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yml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配置文件。在语法和格式上更容易管理和维护。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19" name="图片 19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spring: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application: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name: test-feign-application-client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server: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port: 9008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feign: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enabled: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true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command: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   # default代表全部服务配置，如果为某个具体服务定制配置，使用：'服务接口名#方法名(参数类型列表)'的方式来定义。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# 如：'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FirstClientFeignService#test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int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)'。如果接口名称在应用中唯一，可以只写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simpleName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# 如果接口名称在应用中</w:t>
      </w:r>
      <w:proofErr w:type="gram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不</w:t>
      </w:r>
      <w:proofErr w:type="gram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唯一，需要写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fullName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（包名.类名）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FirstClientFeignService#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testFeign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)":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fallback: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enabled: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true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　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18" name="图片 18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</w:pP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lastRenderedPageBreak/>
        <w:t xml:space="preserve">　　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3.3 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代码实现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 - Factory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实现方式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在服务接口的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FeignClient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注解中，不再使用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属性，而是定义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fallbackFactory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属性。这个属性的类型是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Class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类型的，用于配置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代码所处的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Factory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再定义一个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Java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类，实现接口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FallbackFactory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，实现其中的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create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方法。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使用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匿名内部类的方式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，为服务接口定义一个实现类，定义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方法实现。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本地接口定义：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17" name="图片 17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FeignClient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name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="test-feign-application-service",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fallbackFactory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FirstClientFeignServiceFallbackFactory.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interface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FirstClientFeignService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testFeign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 method=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List&lt;String&gt;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testFeign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value="/get", method=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RequestParam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(value="id") Long id);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value="/get", method=RequestMethod.POST)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Long id);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value="/add", method=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add(@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RequestParam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("id") Long id, 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RequestParam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("name") String name);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addWithGET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 method=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RequestMethod.GET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add(@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RequestMapping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value="/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addWithPOST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", method=RequestMethod.POST)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addWithPOST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RequestBody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16" name="图片 16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FallbackFactory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实现类：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15" name="图片 15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* 使用Factory方式实现Feign的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容错处理。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* 编写的自定义Factory必须实现接口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FallbackFactory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* </w:t>
      </w:r>
      <w:proofErr w:type="spellStart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FallbackFactory</w:t>
      </w:r>
      <w:proofErr w:type="spellEnd"/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中的方法是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*  服务接口的类型 create(Throwable 远程服务调用的错误)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 xml:space="preserve"> * 工厂实现方案和服务接口实现</w:t>
      </w: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类实现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方案的区别：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工厂可以提供自定义的异常信息处理逻辑。因为create方法负责传递远程服务调用的异常对象。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实现类可以快速的开发，但是会丢失远程服务调用的异常信息。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@Component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FirstClientFeignServiceFallbackFactory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implements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FallbackFactory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FirstClientFeignService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&gt;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Logger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logger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LoggerFactory.getLogger(FirstClientFeignServiceFallbackFactory.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</w:t>
      </w:r>
      <w:r w:rsidRPr="00CC2F82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create方法 - 就是工厂的生产产品的方法。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  当前工厂生产的产品就是服务接口的Fallback处理对象。 就是服务接口的实现类的对象。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FirstClientFeignService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create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CC2F82">
        <w:rPr>
          <w:rFonts w:ascii="宋体" w:eastAsia="宋体" w:hAnsi="宋体" w:cs="宋体"/>
          <w:b/>
          <w:bCs/>
          <w:color w:val="0000FF"/>
          <w:kern w:val="0"/>
          <w:sz w:val="24"/>
          <w:szCs w:val="24"/>
        </w:rPr>
        <w:t>final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Throwable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cause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gramStart"/>
      <w:r w:rsidRPr="00CC2F82">
        <w:rPr>
          <w:rFonts w:ascii="宋体" w:eastAsia="宋体" w:hAnsi="宋体" w:cs="宋体"/>
          <w:b/>
          <w:bCs/>
          <w:color w:val="0000FF"/>
          <w:kern w:val="0"/>
          <w:sz w:val="24"/>
          <w:szCs w:val="24"/>
        </w:rPr>
        <w:t>return</w:t>
      </w:r>
      <w:proofErr w:type="gram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b/>
          <w:bCs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FirstClientFeignService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()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List&lt;String&gt;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testFeign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logger.warn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testFeign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() - ", cause);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List&lt;String&gt; result =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ArrayList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&gt;(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result.add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"this is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testFeign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result;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(Long id)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(-1L, "this is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(Long id)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(-1L, "this is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getByIdWithPOST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add(Long id, String name)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(-1L, "this is add(id, name)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add(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(-1L, "this is add(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@Override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addWithPOST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FeignTestPOJO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(-1L, "this is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addWithPOST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method fallback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datas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");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14" name="图片 14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这种实现逻辑的优势是，可以获取远程调用服务的异常信息。为后期异常处理提供参考。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工厂实现方案和实现类的实现方案，没有效率和逻辑上的优缺点对比。只是在远程服务调用异常的处理上有区别。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  <w:t xml:space="preserve">4 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  <w:t>Hystrix</w:t>
      </w:r>
      <w:proofErr w:type="spellEnd"/>
      <w:r w:rsidRPr="00CC2F82"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  <w:t xml:space="preserve"> Dashboard - 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32"/>
          <w:szCs w:val="32"/>
        </w:rPr>
        <w:t>数据监控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dashboard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是一款针对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进行实时监控的工具，通过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Dashboard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我们可以在直观地看到各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Command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的请求响应时间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, 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请求成功率等数据。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</w:pP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4.1 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实现</w:t>
      </w:r>
      <w:proofErr w:type="gramStart"/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单服务单</w:t>
      </w:r>
      <w:proofErr w:type="gramEnd"/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节点数据监控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在使用了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技术的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application client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工程中增加下述依赖：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13" name="图片 13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org.springframework.boot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spring-boot-starter-actuator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org.springframework.cloud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spring-cloud-starter-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-dashboard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12" name="图片 12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在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启动器上增加注解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EnableHystrixDashboard</w:t>
      </w:r>
      <w:proofErr w:type="spellEnd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、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EnableHystrix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lastRenderedPageBreak/>
        <w:drawing>
          <wp:inline distT="0" distB="0" distL="0" distR="0">
            <wp:extent cx="190500" cy="190500"/>
            <wp:effectExtent l="0" t="0" r="0" b="0"/>
            <wp:docPr id="11" name="图片 11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EnableCircuitBreaker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EnableCaching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EnableEurekaClient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SpringBootApplication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EnableHystrixDashboard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EnableHystrix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HystrixDashboardApplication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main(String[]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SpringApplication.run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HystrixDashboardApplication.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10" name="图片 10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启动工程后，如果触发了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，则可以通过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http://ip:port/hystrix.stream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得到监控数据。这种监控数据的获取都是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JSON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数据。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且数据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量级较大。不易于查看。可以使用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Dashboard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提供的视图界面来观察监控结果。视图界面访问路径为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http://ip:port/hystrix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。视图界面中各数据的含义如下：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　　　　　　　　　　　</w:t>
      </w: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24739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建议：监控中心建议使用独立工程来实现。这样更便于维护。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</w:pP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 xml:space="preserve">4.2 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使用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Turbine</w:t>
      </w:r>
      <w:r w:rsidRPr="00CC2F82">
        <w:rPr>
          <w:rFonts w:ascii="Verdana" w:eastAsia="宋体" w:hAnsi="Verdana" w:cs="宋体"/>
          <w:b/>
          <w:bCs/>
          <w:color w:val="4B4B4F"/>
          <w:kern w:val="0"/>
          <w:sz w:val="24"/>
          <w:szCs w:val="24"/>
        </w:rPr>
        <w:t>实现多服务或集群的数据监控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是聚合服务器发送事件</w:t>
      </w:r>
      <w:proofErr w:type="gram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流数据</w:t>
      </w:r>
      <w:proofErr w:type="gram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的一个工具，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的监控中，只能监控单个服务或单个节点，实际生产中都为多服务集群，因此可以通过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来监控多集群服务。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在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Dashboard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中的作用如下：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lastRenderedPageBreak/>
        <w:t xml:space="preserve">　　　　　　　　　　</w:t>
      </w:r>
      <w:r w:rsidRPr="00CC2F82">
        <w:rPr>
          <w:rFonts w:ascii="Verdana" w:eastAsia="宋体" w:hAnsi="Verdana" w:cs="宋体"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30981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4B4B4B"/>
          <w:kern w:val="0"/>
          <w:szCs w:val="21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4.2.1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多服务监控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当使用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来监控多服务状态时，需提供一个独立工程来搭建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服务逻辑。并在工程中增加下述依赖：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7" name="图片 7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&lt;!--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Dashboard需要的依赖信息。 --&gt;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org.springframework.boot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spring-boot-starter-actuator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org.springframework.cloud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spring-cloud-starter-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-dashboard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&lt;!--</w:t>
      </w:r>
      <w:proofErr w:type="gram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Turbine需要的依赖信息。 --&gt;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org.springframework.cloud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spring-cloud-starter-turbine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org.springframework.cloud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groupId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spring-cloud-</w:t>
      </w:r>
      <w:proofErr w:type="spellStart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netflix</w:t>
      </w:r>
      <w:proofErr w:type="spellEnd"/>
      <w:r w:rsidRPr="00CC2F82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-turbine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proofErr w:type="spellStart"/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artifactId</w:t>
      </w:r>
      <w:proofErr w:type="spellEnd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CC2F82">
        <w:rPr>
          <w:rFonts w:ascii="宋体" w:eastAsia="宋体" w:hAnsi="宋体" w:cs="宋体"/>
          <w:color w:val="800000"/>
          <w:kern w:val="0"/>
          <w:sz w:val="24"/>
          <w:szCs w:val="24"/>
        </w:rPr>
        <w:t>dependency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6" name="图片 6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并在全局配置文件中增加下述配置：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lastRenderedPageBreak/>
        <w:drawing>
          <wp:inline distT="0" distB="0" distL="0" distR="0">
            <wp:extent cx="190500" cy="190500"/>
            <wp:effectExtent l="0" t="0" r="0" b="0"/>
            <wp:docPr id="5" name="图片 5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#配置Eureka中的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serviceId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列表，标记监控哪些服务，多个服务名用逗号分隔，可以配置监控的服务，必须开启了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Hystrix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Dashboard。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turbine.appConfig=hystrix-application-client</w:t>
      </w:r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,test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-feign-application-client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#指定聚合哪些集群，多个使用","分割，default代表默认集群。集群就是服务名称。需要配置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clusterNameExpression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使用。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turbine.aggregator.clusterConfig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=default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 1. 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clusterNameExpression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指定集群名称，默认表达式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appName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；此时：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turbine.aggregator.clusterConfig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需要配置想要监控的应用名称；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# 2. 当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clusterNameExpression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: default时，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turbine.aggregator.clusterConfig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可以不写，因为默认就是default；代表所有集群都需要监控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turbine.clusterNameExpression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="default"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4" name="图片 4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在应用启动类中，增加注解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@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EnableTurbine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，代表开启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服务，提供多服务集群监控数据收集。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3" name="图片 3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/**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@</w:t>
      </w:r>
      <w:proofErr w:type="spellStart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>EnableTurbine</w:t>
      </w:r>
      <w:proofErr w:type="spellEnd"/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 开启Turbine功能。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  可以实现收集多个App client的Dashboard监控数据。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*/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SpringBootApplication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EnableTurbine</w:t>
      </w:r>
      <w:proofErr w:type="spellEnd"/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HystrixTurbineApplication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main(String[]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SpringApplication.run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HystrixTurbineApplication.</w:t>
      </w:r>
      <w:r w:rsidRPr="00CC2F82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proofErr w:type="spellStart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args</w:t>
      </w:r>
      <w:proofErr w:type="spellEnd"/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:rsidR="00CC2F82" w:rsidRPr="00CC2F82" w:rsidRDefault="00CC2F82" w:rsidP="00CC2F8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C2F8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CC2F82" w:rsidRPr="00CC2F82" w:rsidRDefault="00CC2F82" w:rsidP="00CC2F82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2F82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>
            <wp:extent cx="190500" cy="190500"/>
            <wp:effectExtent l="0" t="0" r="0" b="0"/>
            <wp:docPr id="2" name="图片 2" descr="复制代码">
              <a:hlinkClick xmlns:a="http://schemas.openxmlformats.org/drawingml/2006/main" r:id="rId8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复制代码">
                      <a:hlinkClick r:id="rId8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最后再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Dashboard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视图监控服务中，使用</w:t>
      </w:r>
      <w:r w:rsidRPr="00CC2F82">
        <w:rPr>
          <w:rFonts w:ascii="Verdana" w:eastAsia="宋体" w:hAnsi="Verdana" w:cs="宋体"/>
          <w:b/>
          <w:bCs/>
          <w:color w:val="4B4B4B"/>
          <w:kern w:val="0"/>
          <w:sz w:val="18"/>
          <w:szCs w:val="18"/>
        </w:rPr>
        <w:t>http://ip:port/turbine.stream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作为监控数据来源，提供可视化监控界面。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注意：使用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做多服务监控的时候，要求全局配置文件中配置的服务列表命名在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Eureka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注册中心中可见。就是先启动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Application client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再启动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4B4B4B"/>
          <w:kern w:val="0"/>
          <w:szCs w:val="21"/>
        </w:rPr>
      </w:pP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 xml:space="preserve">　　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4.2.2</w:t>
      </w:r>
      <w:r w:rsidRPr="00CC2F82">
        <w:rPr>
          <w:rFonts w:ascii="Verdana" w:eastAsia="宋体" w:hAnsi="Verdana" w:cs="宋体"/>
          <w:b/>
          <w:bCs/>
          <w:color w:val="4B4B4B"/>
          <w:kern w:val="0"/>
          <w:szCs w:val="21"/>
        </w:rPr>
        <w:t>服务集群监控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spring cloud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中，服务名相同的多服务结点会自动形成集群，并提供服务。在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中，监控服务集群不需要提供任何的特殊配置，因为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turbine.appConfig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已经配置了要监控的服务名称。集群监控数据会自动收集。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lastRenderedPageBreak/>
        <w:t xml:space="preserve">　　在</w:t>
      </w:r>
      <w:proofErr w:type="spellStart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Hystrix</w:t>
      </w:r>
      <w:proofErr w:type="spellEnd"/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 Dashboard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的可视化监控界面中，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hosts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信息会显示出服务集群中的节点数量。如图所示：</w:t>
      </w:r>
    </w:p>
    <w:p w:rsidR="00CC2F82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　　　　　　　</w:t>
      </w:r>
      <w:r w:rsidRPr="00CC2F82">
        <w:rPr>
          <w:rFonts w:ascii="Verdana" w:eastAsia="宋体" w:hAnsi="Verdana" w:cs="宋体"/>
          <w:i/>
          <w:iCs/>
          <w:noProof/>
          <w:color w:val="4B4B4B"/>
          <w:kern w:val="0"/>
          <w:sz w:val="18"/>
          <w:szCs w:val="18"/>
        </w:rPr>
        <w:drawing>
          <wp:inline distT="0" distB="0" distL="0" distR="0">
            <wp:extent cx="5274310" cy="34886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19A" w:rsidRPr="00CC2F82" w:rsidRDefault="00CC2F82" w:rsidP="00CC2F8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4B4B4B"/>
          <w:kern w:val="0"/>
          <w:sz w:val="18"/>
          <w:szCs w:val="18"/>
        </w:rPr>
      </w:pP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> </w:t>
      </w:r>
      <w:r w:rsidRPr="00CC2F82">
        <w:rPr>
          <w:rFonts w:ascii="Verdana" w:eastAsia="宋体" w:hAnsi="Verdana" w:cs="宋体"/>
          <w:color w:val="4B4B4B"/>
          <w:kern w:val="0"/>
          <w:sz w:val="18"/>
          <w:szCs w:val="18"/>
        </w:rPr>
        <w:t xml:space="preserve">　　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注意：使用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做服务集群监控的时候，必须先启动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application client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集群，再启动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。保证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Turbine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启动的时候，可以在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eureka</w:t>
      </w:r>
      <w:r w:rsidRPr="00CC2F82">
        <w:rPr>
          <w:rFonts w:ascii="Verdana" w:eastAsia="宋体" w:hAnsi="Verdana" w:cs="宋体"/>
          <w:color w:val="FF0000"/>
          <w:kern w:val="0"/>
          <w:sz w:val="18"/>
          <w:szCs w:val="18"/>
        </w:rPr>
        <w:t>注册中心中发现要监控的服务集群。</w:t>
      </w:r>
    </w:p>
    <w:sectPr w:rsidR="00F6119A" w:rsidRPr="00CC2F82" w:rsidSect="005F69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B7771" w:rsidRDefault="005B7771" w:rsidP="00D0732E">
      <w:r>
        <w:separator/>
      </w:r>
    </w:p>
  </w:endnote>
  <w:endnote w:type="continuationSeparator" w:id="0">
    <w:p w:rsidR="005B7771" w:rsidRDefault="005B7771" w:rsidP="00D0732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B7771" w:rsidRDefault="005B7771" w:rsidP="00D0732E">
      <w:r>
        <w:separator/>
      </w:r>
    </w:p>
  </w:footnote>
  <w:footnote w:type="continuationSeparator" w:id="0">
    <w:p w:rsidR="005B7771" w:rsidRDefault="005B7771" w:rsidP="00D0732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7C1C93"/>
    <w:multiLevelType w:val="multilevel"/>
    <w:tmpl w:val="E38AE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DDC311C"/>
    <w:multiLevelType w:val="multilevel"/>
    <w:tmpl w:val="932A3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DF20496"/>
    <w:multiLevelType w:val="multilevel"/>
    <w:tmpl w:val="426A6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913440F"/>
    <w:multiLevelType w:val="multilevel"/>
    <w:tmpl w:val="6F3A7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4F63FDB"/>
    <w:multiLevelType w:val="multilevel"/>
    <w:tmpl w:val="DCFEA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97F4654"/>
    <w:multiLevelType w:val="multilevel"/>
    <w:tmpl w:val="A57E5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434F4"/>
    <w:rsid w:val="001B3131"/>
    <w:rsid w:val="001D3000"/>
    <w:rsid w:val="0023574F"/>
    <w:rsid w:val="005B7771"/>
    <w:rsid w:val="005F69B6"/>
    <w:rsid w:val="00614D2E"/>
    <w:rsid w:val="0070007E"/>
    <w:rsid w:val="00806530"/>
    <w:rsid w:val="009A11FE"/>
    <w:rsid w:val="00A813A4"/>
    <w:rsid w:val="00A9244A"/>
    <w:rsid w:val="00B06E60"/>
    <w:rsid w:val="00CC2F82"/>
    <w:rsid w:val="00D0732E"/>
    <w:rsid w:val="00E327EB"/>
    <w:rsid w:val="00E434F4"/>
    <w:rsid w:val="00EC3826"/>
    <w:rsid w:val="00F6119A"/>
    <w:rsid w:val="00F8498E"/>
    <w:rsid w:val="00FD79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69B6"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CC2F8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CC2F8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CC2F82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CC2F8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CC2F82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CC2F82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a"/>
    <w:rsid w:val="00CC2F8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CC2F8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CC2F8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C2F82"/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CC2F82"/>
    <w:rPr>
      <w:b/>
      <w:bCs/>
    </w:rPr>
  </w:style>
  <w:style w:type="character" w:customStyle="1" w:styleId="cnblogscodecopy">
    <w:name w:val="cnblogs_code_copy"/>
    <w:basedOn w:val="a0"/>
    <w:rsid w:val="00CC2F82"/>
  </w:style>
  <w:style w:type="character" w:styleId="a5">
    <w:name w:val="Hyperlink"/>
    <w:basedOn w:val="a0"/>
    <w:uiPriority w:val="99"/>
    <w:semiHidden/>
    <w:unhideWhenUsed/>
    <w:rsid w:val="00CC2F82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CC2F82"/>
    <w:rPr>
      <w:color w:val="800080"/>
      <w:u w:val="single"/>
    </w:rPr>
  </w:style>
  <w:style w:type="character" w:styleId="a7">
    <w:name w:val="Emphasis"/>
    <w:basedOn w:val="a0"/>
    <w:uiPriority w:val="20"/>
    <w:qFormat/>
    <w:rsid w:val="00CC2F82"/>
    <w:rPr>
      <w:i/>
      <w:iCs/>
    </w:rPr>
  </w:style>
  <w:style w:type="paragraph" w:styleId="a8">
    <w:name w:val="Balloon Text"/>
    <w:basedOn w:val="a"/>
    <w:link w:val="Char"/>
    <w:uiPriority w:val="99"/>
    <w:semiHidden/>
    <w:unhideWhenUsed/>
    <w:rsid w:val="00D0732E"/>
    <w:rPr>
      <w:sz w:val="18"/>
      <w:szCs w:val="18"/>
    </w:rPr>
  </w:style>
  <w:style w:type="character" w:customStyle="1" w:styleId="Char">
    <w:name w:val="批注框文本 Char"/>
    <w:basedOn w:val="a0"/>
    <w:link w:val="a8"/>
    <w:uiPriority w:val="99"/>
    <w:semiHidden/>
    <w:rsid w:val="00D0732E"/>
    <w:rPr>
      <w:sz w:val="18"/>
      <w:szCs w:val="18"/>
    </w:rPr>
  </w:style>
  <w:style w:type="paragraph" w:styleId="a9">
    <w:name w:val="header"/>
    <w:basedOn w:val="a"/>
    <w:link w:val="Char0"/>
    <w:uiPriority w:val="99"/>
    <w:semiHidden/>
    <w:unhideWhenUsed/>
    <w:rsid w:val="00D073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9"/>
    <w:uiPriority w:val="99"/>
    <w:semiHidden/>
    <w:rsid w:val="00D0732E"/>
    <w:rPr>
      <w:sz w:val="18"/>
      <w:szCs w:val="18"/>
    </w:rPr>
  </w:style>
  <w:style w:type="paragraph" w:styleId="aa">
    <w:name w:val="footer"/>
    <w:basedOn w:val="a"/>
    <w:link w:val="Char1"/>
    <w:uiPriority w:val="99"/>
    <w:semiHidden/>
    <w:unhideWhenUsed/>
    <w:rsid w:val="00D073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a"/>
    <w:uiPriority w:val="99"/>
    <w:semiHidden/>
    <w:rsid w:val="00D0732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2910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3898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6150937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92638023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8706833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30667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817317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1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55470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59485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67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81301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8995895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31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46381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1014825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5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01894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86895576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5771801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76588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721015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48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65039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30254382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467110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4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79144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729072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7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18118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703393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02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00311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8950017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0609363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0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19248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81260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5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11408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823618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7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52028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40042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95844186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8918428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3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81874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177598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54848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7183166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81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59487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1268448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69395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586836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61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954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750812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7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98590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893061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8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01193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769260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42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91170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689263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1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53958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1307062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5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27381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79446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3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javascript:void(0);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35</Pages>
  <Words>5711</Words>
  <Characters>32553</Characters>
  <Application>Microsoft Office Word</Application>
  <DocSecurity>0</DocSecurity>
  <Lines>271</Lines>
  <Paragraphs>76</Paragraphs>
  <ScaleCrop>false</ScaleCrop>
  <Company/>
  <LinksUpToDate>false</LinksUpToDate>
  <CharactersWithSpaces>38188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鑫</dc:creator>
  <cp:keywords/>
  <dc:description/>
  <cp:lastModifiedBy>CI</cp:lastModifiedBy>
  <cp:revision>17</cp:revision>
  <dcterms:created xsi:type="dcterms:W3CDTF">2020-06-26T07:06:00Z</dcterms:created>
  <dcterms:modified xsi:type="dcterms:W3CDTF">2020-06-30T11:44:00Z</dcterms:modified>
</cp:coreProperties>
</file>